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ind w:right="1284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附件1                                   </w:t>
      </w: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ind w:right="1284" w:rightChars="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编号：</w:t>
      </w: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sz w:val="48"/>
          <w:szCs w:val="48"/>
          <w:lang w:eastAsia="zh-CN"/>
        </w:rPr>
        <w:t>长沙</w:t>
      </w:r>
      <w:r>
        <w:rPr>
          <w:rFonts w:hint="default" w:ascii="方正小标宋_GBK" w:hAnsi="方正小标宋_GBK" w:eastAsia="方正小标宋_GBK" w:cs="方正小标宋_GBK"/>
          <w:b w:val="0"/>
          <w:bCs/>
          <w:spacing w:val="0"/>
          <w:w w:val="100"/>
          <w:sz w:val="48"/>
          <w:szCs w:val="48"/>
          <w:lang w:eastAsia="zh-CN"/>
        </w:rPr>
        <w:t>市第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sz w:val="48"/>
          <w:szCs w:val="48"/>
          <w:lang w:eastAsia="zh-CN"/>
        </w:rPr>
        <w:t>二十</w:t>
      </w:r>
      <w:r>
        <w:rPr>
          <w:rFonts w:hint="default" w:ascii="方正小标宋_GBK" w:hAnsi="方正小标宋_GBK" w:eastAsia="方正小标宋_GBK" w:cs="方正小标宋_GBK"/>
          <w:b w:val="0"/>
          <w:bCs/>
          <w:spacing w:val="0"/>
          <w:w w:val="100"/>
          <w:sz w:val="48"/>
          <w:szCs w:val="48"/>
          <w:lang w:eastAsia="zh-CN"/>
        </w:rPr>
        <w:t>届哲学社会科学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w w:val="100"/>
          <w:sz w:val="48"/>
          <w:szCs w:val="48"/>
          <w:lang w:eastAsia="zh-CN"/>
        </w:rPr>
        <w:t>优秀人才</w:t>
      </w: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spacing w:val="0"/>
          <w:w w:val="10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w w:val="100"/>
          <w:sz w:val="52"/>
          <w:szCs w:val="52"/>
        </w:rPr>
        <w:t>申</w:t>
      </w:r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w w:val="10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w w:val="100"/>
          <w:sz w:val="52"/>
          <w:szCs w:val="52"/>
        </w:rPr>
        <w:t xml:space="preserve"> 报</w:t>
      </w:r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w w:val="100"/>
          <w:sz w:val="52"/>
          <w:szCs w:val="5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 w:val="0"/>
          <w:spacing w:val="0"/>
          <w:w w:val="100"/>
          <w:sz w:val="52"/>
          <w:szCs w:val="52"/>
        </w:rPr>
        <w:t xml:space="preserve"> 表</w:t>
      </w: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6"/>
          <w:szCs w:val="36"/>
          <w:lang w:eastAsia="zh-CN"/>
        </w:rPr>
        <w:t>（一式六份）</w:t>
      </w:r>
      <w:bookmarkStart w:id="0" w:name="_GoBack"/>
      <w:bookmarkEnd w:id="0"/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</w:rPr>
      </w:pPr>
    </w:p>
    <w:p>
      <w:pPr>
        <w:pStyle w:val="2"/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方正小标宋简体" w:cs="Times New Roman"/>
          <w:b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840" w:leftChars="40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  <w:t>申报者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  <w:t>姓名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840" w:leftChars="40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57"/>
          <w:sz w:val="30"/>
          <w:szCs w:val="30"/>
          <w:lang w:eastAsia="zh-CN"/>
        </w:rPr>
        <w:t>职务</w:t>
      </w:r>
      <w:r>
        <w:rPr>
          <w:rFonts w:hint="default" w:ascii="Times New Roman" w:hAnsi="Times New Roman" w:eastAsia="方正小标宋简体" w:cs="Times New Roman"/>
          <w:b w:val="0"/>
          <w:bCs/>
          <w:spacing w:val="57"/>
          <w:sz w:val="30"/>
          <w:szCs w:val="30"/>
        </w:rPr>
        <w:t>职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  <w:t>称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840" w:leftChars="40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  <w:t xml:space="preserve">单 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  <w:t xml:space="preserve">  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  <w:t>位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left="840" w:leftChars="40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57"/>
          <w:sz w:val="30"/>
          <w:szCs w:val="30"/>
          <w:lang w:eastAsia="zh-CN"/>
        </w:rPr>
        <w:t>申报类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  <w:t>别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u w:val="single"/>
          <w:lang w:eastAsia="zh-CN"/>
        </w:rPr>
        <w:t>优秀人才□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u w:val="single"/>
          <w:lang w:val="en-US" w:eastAsia="zh-CN"/>
        </w:rPr>
        <w:t xml:space="preserve">   优秀青年人才</w:t>
      </w:r>
      <w:r>
        <w:rPr>
          <w:rFonts w:hint="eastAsia" w:ascii="Times New Roman" w:hAnsi="Times New Roman" w:eastAsia="方正小标宋简体" w:cs="Times New Roman"/>
          <w:b w:val="0"/>
          <w:bCs/>
          <w:sz w:val="30"/>
          <w:szCs w:val="30"/>
          <w:u w:val="single"/>
          <w:lang w:eastAsia="zh-CN"/>
        </w:rPr>
        <w:t>□</w:t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u w:val="single"/>
        </w:rPr>
        <w:tab/>
      </w: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</w:rPr>
      </w:pPr>
    </w:p>
    <w:p>
      <w:pPr>
        <w:pStyle w:val="3"/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eastAsia="黑体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tabs>
          <w:tab w:val="left" w:pos="4320"/>
        </w:tabs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长沙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社会科学界联合会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印制</w:t>
      </w:r>
    </w:p>
    <w:p>
      <w:pPr>
        <w:keepNext w:val="0"/>
        <w:keepLines w:val="0"/>
        <w:pageBreakBefore w:val="0"/>
        <w:tabs>
          <w:tab w:val="left" w:pos="4320"/>
        </w:tabs>
        <w:topLinePunct w:val="0"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701" w:right="1531" w:bottom="1701" w:left="1531" w:header="851" w:footer="1417" w:gutter="0"/>
          <w:pgNumType w:fmt="decimal"/>
          <w:cols w:space="720" w:num="1"/>
          <w:titlePg/>
          <w:rtlGutter w:val="0"/>
          <w:docGrid w:linePitch="435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月</w:t>
      </w:r>
    </w:p>
    <w:tbl>
      <w:tblPr>
        <w:tblStyle w:val="6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56"/>
        <w:gridCol w:w="1370"/>
        <w:gridCol w:w="650"/>
        <w:gridCol w:w="570"/>
        <w:gridCol w:w="147"/>
        <w:gridCol w:w="733"/>
        <w:gridCol w:w="846"/>
        <w:gridCol w:w="843"/>
        <w:gridCol w:w="361"/>
        <w:gridCol w:w="967"/>
        <w:gridCol w:w="700"/>
        <w:gridCol w:w="152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br w:type="page"/>
            </w: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br w:type="page"/>
            </w: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研究专长</w:t>
            </w:r>
          </w:p>
        </w:tc>
        <w:tc>
          <w:tcPr>
            <w:tcW w:w="33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43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3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431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 xml:space="preserve">邮   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箱</w:t>
            </w:r>
          </w:p>
        </w:tc>
        <w:tc>
          <w:tcPr>
            <w:tcW w:w="33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7" w:hRule="atLeast"/>
          <w:jc w:val="center"/>
        </w:trPr>
        <w:tc>
          <w:tcPr>
            <w:tcW w:w="9734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简历及从事社会科学工作基本情况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（300字）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主持课题名称</w:t>
            </w:r>
          </w:p>
        </w:tc>
        <w:tc>
          <w:tcPr>
            <w:tcW w:w="47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立项单位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果</w:t>
            </w: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果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名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47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发表刊物、出版单位及时间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74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况</w:t>
            </w: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获 奖 项 目</w:t>
            </w:r>
          </w:p>
        </w:tc>
        <w:tc>
          <w:tcPr>
            <w:tcW w:w="2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等 级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授 奖 单 位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况</w:t>
            </w: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成果名称</w:t>
            </w:r>
          </w:p>
        </w:tc>
        <w:tc>
          <w:tcPr>
            <w:tcW w:w="2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引用、转载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采用、批示、鉴定等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  <w:jc w:val="center"/>
        </w:trPr>
        <w:tc>
          <w:tcPr>
            <w:tcW w:w="9734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default"/>
              </w:rPr>
            </w:pPr>
            <w:r>
              <w:rPr>
                <w:rFonts w:hint="default"/>
                <w:sz w:val="28"/>
                <w:szCs w:val="28"/>
              </w:rPr>
              <w:t>代表作简介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提纲：一、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基本内容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；二、选题科学性及意义、研究难度、理论上和研究方法上的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创新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；三、对本学科建设和实际工作的贡献。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1000字以内。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ind w:left="0" w:leftChars="0" w:firstLine="0" w:firstLineChars="0"/>
              <w:textAlignment w:val="auto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8" w:hRule="atLeast"/>
          <w:jc w:val="center"/>
        </w:trPr>
        <w:tc>
          <w:tcPr>
            <w:tcW w:w="97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附件材料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目录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（附件另附页）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1．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2．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3．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4．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5．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6．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7．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8．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9" w:hRule="atLeast"/>
          <w:jc w:val="center"/>
        </w:trPr>
        <w:tc>
          <w:tcPr>
            <w:tcW w:w="9734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所在单位意见：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topLinePunct w:val="0"/>
              <w:bidi w:val="0"/>
              <w:adjustRightInd w:val="0"/>
              <w:snapToGrid w:val="0"/>
              <w:spacing w:line="576" w:lineRule="exact"/>
              <w:textAlignment w:val="auto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 w:val="0"/>
              <w:topLinePunct w:val="0"/>
              <w:bidi w:val="0"/>
              <w:adjustRightInd w:val="0"/>
              <w:snapToGrid w:val="0"/>
              <w:spacing w:line="576" w:lineRule="exact"/>
              <w:jc w:val="right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单位盖章：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ordWrap w:val="0"/>
              <w:topLinePunct w:val="0"/>
              <w:bidi w:val="0"/>
              <w:adjustRightInd w:val="0"/>
              <w:snapToGrid w:val="0"/>
              <w:spacing w:line="576" w:lineRule="exact"/>
              <w:jc w:val="righ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ordWrap w:val="0"/>
              <w:topLinePunct w:val="0"/>
              <w:bidi w:val="0"/>
              <w:adjustRightInd w:val="0"/>
              <w:snapToGrid w:val="0"/>
              <w:spacing w:line="576" w:lineRule="exact"/>
              <w:jc w:val="righ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期：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/>
                <w:sz w:val="28"/>
                <w:szCs w:val="28"/>
              </w:rPr>
              <w:t>年   月   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pStyle w:val="2"/>
              <w:wordWrap/>
              <w:ind w:left="0" w:leftChars="0"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说    明：</w:t>
      </w:r>
      <w:r>
        <w:rPr>
          <w:rFonts w:hint="default" w:ascii="宋体" w:hAnsi="宋体" w:eastAsia="宋体" w:cs="宋体"/>
          <w:sz w:val="24"/>
          <w:lang w:eastAsia="zh-CN"/>
        </w:rPr>
        <w:t>1、</w:t>
      </w:r>
      <w:r>
        <w:rPr>
          <w:rFonts w:hint="eastAsia" w:ascii="宋体" w:hAnsi="宋体" w:eastAsia="宋体" w:cs="宋体"/>
          <w:sz w:val="24"/>
          <w:lang w:eastAsia="zh-CN"/>
        </w:rPr>
        <w:t>此表及所有佐证材料</w:t>
      </w:r>
      <w:r>
        <w:rPr>
          <w:rFonts w:hint="default" w:ascii="宋体" w:hAnsi="宋体" w:eastAsia="宋体" w:cs="宋体"/>
          <w:sz w:val="24"/>
          <w:lang w:eastAsia="zh-CN"/>
        </w:rPr>
        <w:t>一式</w:t>
      </w:r>
      <w:r>
        <w:rPr>
          <w:rFonts w:hint="eastAsia" w:ascii="宋体" w:hAnsi="宋体" w:eastAsia="宋体" w:cs="宋体"/>
          <w:sz w:val="24"/>
          <w:lang w:eastAsia="zh-CN"/>
        </w:rPr>
        <w:t>六</w:t>
      </w:r>
      <w:r>
        <w:rPr>
          <w:rFonts w:hint="default" w:ascii="宋体" w:hAnsi="宋体" w:eastAsia="宋体" w:cs="宋体"/>
          <w:sz w:val="24"/>
          <w:lang w:eastAsia="zh-CN"/>
        </w:rPr>
        <w:t>份（可复印，需提交原件审验）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555" w:leftChars="569" w:hanging="360" w:hangingChars="150"/>
        <w:textAlignment w:val="auto"/>
        <w:rPr>
          <w:rFonts w:hint="eastAsia" w:ascii="宋体" w:hAnsi="宋体" w:eastAsia="宋体" w:cs="宋体"/>
          <w:sz w:val="24"/>
          <w:lang w:eastAsia="zh-CN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701" w:right="1531" w:bottom="1701" w:left="1531" w:header="851" w:footer="1417" w:gutter="0"/>
          <w:pgNumType w:fmt="decimal"/>
          <w:cols w:space="720" w:num="1"/>
          <w:titlePg/>
          <w:rtlGutter w:val="0"/>
          <w:docGrid w:linePitch="435" w:charSpace="0"/>
        </w:sectPr>
      </w:pPr>
      <w:r>
        <w:rPr>
          <w:rFonts w:hint="default" w:ascii="宋体" w:hAnsi="宋体" w:eastAsia="宋体" w:cs="宋体"/>
          <w:sz w:val="24"/>
          <w:lang w:val="en-US" w:eastAsia="zh-CN"/>
        </w:rPr>
        <w:t>2</w:t>
      </w:r>
      <w:r>
        <w:rPr>
          <w:rFonts w:hint="default" w:ascii="宋体" w:hAnsi="宋体" w:eastAsia="宋体" w:cs="宋体"/>
          <w:sz w:val="24"/>
          <w:lang w:eastAsia="zh-CN"/>
        </w:rPr>
        <w:t>、请科研管理部门</w:t>
      </w:r>
      <w:r>
        <w:rPr>
          <w:rFonts w:hint="eastAsia" w:ascii="宋体" w:hAnsi="宋体" w:eastAsia="宋体" w:cs="宋体"/>
          <w:sz w:val="24"/>
          <w:lang w:eastAsia="zh-CN"/>
        </w:rPr>
        <w:t>或人事部门</w:t>
      </w:r>
      <w:r>
        <w:rPr>
          <w:rFonts w:hint="default" w:ascii="宋体" w:hAnsi="宋体" w:eastAsia="宋体" w:cs="宋体"/>
          <w:sz w:val="24"/>
          <w:lang w:eastAsia="zh-CN"/>
        </w:rPr>
        <w:t>审核无误后，加盖公章。（以上各栏目不够可</w:t>
      </w:r>
      <w:r>
        <w:rPr>
          <w:rFonts w:hint="eastAsia" w:ascii="宋体" w:hAnsi="宋体" w:eastAsia="宋体" w:cs="宋体"/>
          <w:sz w:val="24"/>
          <w:lang w:eastAsia="zh-CN"/>
        </w:rPr>
        <w:t>另附页</w:t>
      </w:r>
      <w:r>
        <w:rPr>
          <w:rFonts w:hint="default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907FE"/>
    <w:rsid w:val="5EDDA8B5"/>
    <w:rsid w:val="6F39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  文"/>
    <w:basedOn w:val="1"/>
    <w:next w:val="1"/>
    <w:qFormat/>
    <w:uiPriority w:val="99"/>
    <w:pPr>
      <w:spacing w:line="360" w:lineRule="auto"/>
      <w:ind w:firstLine="560" w:firstLineChars="200"/>
    </w:pPr>
    <w:rPr>
      <w:rFonts w:ascii="宋体" w:hAnsi="宋体" w:cs="仿宋_GB2312"/>
      <w:sz w:val="24"/>
      <w:szCs w:val="28"/>
    </w:rPr>
  </w:style>
  <w:style w:type="paragraph" w:styleId="3">
    <w:name w:val="Salutation"/>
    <w:basedOn w:val="1"/>
    <w:next w:val="1"/>
    <w:qFormat/>
    <w:uiPriority w:val="99"/>
    <w:rPr>
      <w:rFonts w:cs="Calibri"/>
      <w:kern w:val="0"/>
      <w:sz w:val="2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2023-10-13T00:12:00Z</dcterms:created>
  <dc:creator>kylin</dc:creator>
  <cp:lastModifiedBy>kylin</cp:lastModifiedBy>
  <dcterms:modified xsi:type="dcterms:W3CDTF">2024-10-14T12:09:02Z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